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ED4" w:rsidRPr="00361371" w:rsidRDefault="00CE1C06" w:rsidP="00714E26">
      <w:pPr>
        <w:pStyle w:val="Nzev"/>
      </w:pPr>
      <w:proofErr w:type="spellStart"/>
      <w:r w:rsidRPr="00361371">
        <w:t>Malopřítočenský</w:t>
      </w:r>
      <w:proofErr w:type="spellEnd"/>
      <w:r w:rsidRPr="00361371">
        <w:t xml:space="preserve"> zpravodaj</w:t>
      </w:r>
    </w:p>
    <w:p w:rsidR="00AF5278" w:rsidRPr="00361371" w:rsidRDefault="00AF5278" w:rsidP="00714E26">
      <w:pPr>
        <w:pStyle w:val="Podnadpis"/>
        <w:tabs>
          <w:tab w:val="right" w:pos="10206"/>
        </w:tabs>
        <w:sectPr w:rsidR="00AF5278" w:rsidRPr="00361371" w:rsidSect="007662E4">
          <w:footerReference w:type="default" r:id="rId7"/>
          <w:pgSz w:w="11906" w:h="16838"/>
          <w:pgMar w:top="826" w:right="849" w:bottom="1418" w:left="851" w:header="426" w:footer="839" w:gutter="0"/>
          <w:cols w:space="708"/>
          <w:docGrid w:linePitch="360"/>
        </w:sectPr>
      </w:pPr>
      <w:r w:rsidRPr="00361371">
        <w:t>č. 1/20</w:t>
      </w:r>
      <w:r w:rsidR="003C390B">
        <w:t>20</w:t>
      </w:r>
      <w:r w:rsidRPr="00361371">
        <w:tab/>
      </w:r>
      <w:r w:rsidR="003C390B">
        <w:t>28</w:t>
      </w:r>
      <w:r w:rsidRPr="00361371">
        <w:t>.</w:t>
      </w:r>
      <w:r w:rsidR="00176E11" w:rsidRPr="00361371">
        <w:t xml:space="preserve"> </w:t>
      </w:r>
      <w:r w:rsidR="003C390B">
        <w:t>prosinec</w:t>
      </w:r>
      <w:r w:rsidR="00176E11" w:rsidRPr="00361371">
        <w:t xml:space="preserve"> </w:t>
      </w:r>
      <w:r w:rsidRPr="00361371">
        <w:t>20</w:t>
      </w:r>
      <w:r w:rsidR="003C390B">
        <w:t>20</w:t>
      </w:r>
    </w:p>
    <w:p w:rsidR="00AF5278" w:rsidRPr="00361371" w:rsidRDefault="003C390B" w:rsidP="007662E4">
      <w:pPr>
        <w:pStyle w:val="Nadpis2"/>
        <w:jc w:val="center"/>
      </w:pPr>
      <w:r>
        <w:rPr>
          <w:noProof/>
        </w:rPr>
        <w:drawing>
          <wp:inline distT="0" distB="0" distL="0" distR="0">
            <wp:extent cx="2407802" cy="1136591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522" cy="119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278" w:rsidRPr="003F6CDD" w:rsidRDefault="00F66175" w:rsidP="0038738A">
      <w:pPr>
        <w:tabs>
          <w:tab w:val="right" w:pos="3402"/>
        </w:tabs>
        <w:spacing w:before="240"/>
        <w:jc w:val="both"/>
        <w:rPr>
          <w:b/>
          <w:i/>
        </w:rPr>
      </w:pPr>
      <w:r w:rsidRPr="003F6CDD">
        <w:rPr>
          <w:rFonts w:ascii="Trebuchet MS" w:hAnsi="Trebuchet MS"/>
          <w:b/>
          <w:i/>
          <w:color w:val="000000"/>
          <w:shd w:val="clear" w:color="auto" w:fill="FFFFFF"/>
        </w:rPr>
        <w:t xml:space="preserve">Vážení spoluobčané, </w:t>
      </w:r>
      <w:r w:rsidR="003C390B">
        <w:rPr>
          <w:rFonts w:ascii="Trebuchet MS" w:hAnsi="Trebuchet MS"/>
          <w:b/>
          <w:i/>
          <w:color w:val="000000"/>
          <w:shd w:val="clear" w:color="auto" w:fill="FFFFFF"/>
        </w:rPr>
        <w:t xml:space="preserve">připravili jsme pro vás na konci tohoto nelehkého roku přehled </w:t>
      </w:r>
      <w:r w:rsidR="00810799">
        <w:rPr>
          <w:rFonts w:ascii="Trebuchet MS" w:hAnsi="Trebuchet MS"/>
          <w:b/>
          <w:i/>
          <w:color w:val="000000"/>
          <w:shd w:val="clear" w:color="auto" w:fill="FFFFFF"/>
        </w:rPr>
        <w:t>uplynulých událostí v naší obci</w:t>
      </w:r>
      <w:r w:rsidR="0038738A" w:rsidRPr="003F6CDD">
        <w:rPr>
          <w:rFonts w:ascii="Trebuchet MS" w:hAnsi="Trebuchet MS"/>
          <w:b/>
          <w:i/>
          <w:color w:val="000000"/>
          <w:shd w:val="clear" w:color="auto" w:fill="FFFFFF"/>
        </w:rPr>
        <w:t>.</w:t>
      </w:r>
    </w:p>
    <w:p w:rsidR="007F7D52" w:rsidRDefault="007F7D52" w:rsidP="003C390B">
      <w:pPr>
        <w:pStyle w:val="Nadpis3"/>
      </w:pPr>
      <w:r>
        <w:t>COVID-19</w:t>
      </w:r>
    </w:p>
    <w:p w:rsidR="002B53D1" w:rsidRDefault="007F7D52" w:rsidP="00810799">
      <w:pPr>
        <w:jc w:val="both"/>
      </w:pPr>
      <w:r>
        <w:t>Na vzniklou situac</w:t>
      </w:r>
      <w:r w:rsidR="00370AC0">
        <w:t>i</w:t>
      </w:r>
      <w:r>
        <w:t xml:space="preserve"> se</w:t>
      </w:r>
      <w:r w:rsidR="00370AC0">
        <w:t xml:space="preserve"> snažíme</w:t>
      </w:r>
      <w:r>
        <w:t xml:space="preserve"> reagovat </w:t>
      </w:r>
      <w:r w:rsidR="00C25D37">
        <w:t xml:space="preserve">vždy </w:t>
      </w:r>
      <w:r>
        <w:t>okamžitě a v</w:t>
      </w:r>
      <w:r w:rsidR="002B53D1">
        <w:t xml:space="preserve"> rámci možností, které jako obec máme. Všechny podstatné vyhlášky a nařízení, které vydává vláda nebo kraj, vyvěšujeme na našem webu. Na obecním úřadě po většinu roku platí pravidla o užívání </w:t>
      </w:r>
      <w:r w:rsidR="00C25D37">
        <w:t>ochranných prostředků</w:t>
      </w:r>
      <w:r w:rsidR="002B53D1">
        <w:t>. V případě, že platí</w:t>
      </w:r>
      <w:r w:rsidR="00370AC0">
        <w:t xml:space="preserve"> obecně</w:t>
      </w:r>
      <w:r w:rsidR="002B53D1">
        <w:t xml:space="preserve"> přísnější podmínky, je i provoz úřadu omezen.</w:t>
      </w:r>
    </w:p>
    <w:p w:rsidR="00C25D37" w:rsidRDefault="00C25D37" w:rsidP="00810799">
      <w:pPr>
        <w:jc w:val="both"/>
      </w:pPr>
      <w:r>
        <w:t>Jsme si samozřejmě vědomi i ekonomických dopadů na podnikatele a zájmové skupiny, a proto v měsících, kdy platí přísnější všeobecné podmínky, je odpuštěn nájem sportovnímu klubu obce Malé Přítočno.</w:t>
      </w:r>
    </w:p>
    <w:p w:rsidR="00370AC0" w:rsidRDefault="002B53D1" w:rsidP="00810799">
      <w:pPr>
        <w:jc w:val="both"/>
      </w:pPr>
      <w:r>
        <w:t xml:space="preserve">I když došlo k uvolnění podmínek v letních měsících, tak jsme se rozhodli žádné veřejné akce nepořádat, protože jsme nebyli přesvědčeni o aktuálním „vítězství“ nad nemocí a nechtěli jsme ohrožovat zdraví všech našich spoluobčanů. </w:t>
      </w:r>
    </w:p>
    <w:p w:rsidR="003C390B" w:rsidRDefault="003C390B" w:rsidP="003C390B">
      <w:pPr>
        <w:pStyle w:val="Nadpis3"/>
      </w:pPr>
      <w:r>
        <w:t>Známky na popelnice</w:t>
      </w:r>
    </w:p>
    <w:p w:rsidR="003C390B" w:rsidRDefault="003C390B" w:rsidP="0010315D">
      <w:pPr>
        <w:jc w:val="both"/>
      </w:pPr>
      <w:r>
        <w:t xml:space="preserve">Z důvodu změn směrnic EU a následně i </w:t>
      </w:r>
      <w:r w:rsidR="000C1A2A">
        <w:t>právních předpisů</w:t>
      </w:r>
      <w:r>
        <w:t xml:space="preserve"> ČR, které </w:t>
      </w:r>
      <w:r w:rsidR="0010315D">
        <w:t>P</w:t>
      </w:r>
      <w:r w:rsidR="00370AC0">
        <w:t>S</w:t>
      </w:r>
      <w:r w:rsidR="000C1A2A">
        <w:t xml:space="preserve"> </w:t>
      </w:r>
      <w:r w:rsidR="0010315D">
        <w:t>ČR schválila až v polovině prosince, zatím ne</w:t>
      </w:r>
      <w:r w:rsidR="00370AC0">
        <w:t>dala</w:t>
      </w:r>
      <w:r w:rsidR="0010315D">
        <w:t xml:space="preserve"> firm</w:t>
      </w:r>
      <w:r w:rsidR="00370AC0">
        <w:t>a</w:t>
      </w:r>
      <w:r w:rsidR="0010315D">
        <w:t xml:space="preserve"> AVE k dispozici ani známky na popelnice, ani jejich ceník. Doposud jsme obdrželi pouze úvodní dopis o probíhají</w:t>
      </w:r>
      <w:r w:rsidR="0010315D">
        <w:t>cích změnách. Z těchto důvodů nemůžeme prodávat od začátku ledna známky na popelnice, jelikož je ani fyzicky nemáme. Vše pečlivě sledujeme a budeme vás informovat ihned, jak budou známky k dispozici. Proto, prosím, vyčkejte našeho upozornění, vaše dotazy na stav situace nic neurychlí.</w:t>
      </w:r>
      <w:r w:rsidR="00C25D37">
        <w:t xml:space="preserve"> Děkujeme.</w:t>
      </w:r>
      <w:r w:rsidR="0010315D">
        <w:t xml:space="preserve"> Odvoz odpadu bude zajištěn.</w:t>
      </w:r>
    </w:p>
    <w:p w:rsidR="00370AC0" w:rsidRDefault="00370AC0" w:rsidP="00370AC0">
      <w:pPr>
        <w:pStyle w:val="Nadpis3"/>
      </w:pPr>
      <w:r>
        <w:t>Odpadní vody 2021</w:t>
      </w:r>
    </w:p>
    <w:p w:rsidR="00370AC0" w:rsidRDefault="00370AC0" w:rsidP="00370AC0">
      <w:r>
        <w:t>Upozorňujeme na novelu vodního zákona. Cituji:</w:t>
      </w:r>
    </w:p>
    <w:p w:rsidR="00370AC0" w:rsidRDefault="00370AC0" w:rsidP="00370AC0">
      <w:pPr>
        <w:jc w:val="both"/>
        <w:rPr>
          <w:i/>
          <w:iCs/>
        </w:rPr>
      </w:pPr>
      <w:r w:rsidRPr="00370AC0">
        <w:rPr>
          <w:i/>
          <w:iCs/>
        </w:rPr>
        <w:t>Novelou vodního zákona s účinností od 1.1.2021 dochází k povinnosti uschovávat doklady o vývozu odpadní vody z žumpy. Novela č. 113/2018 Sb. mimo jiné pro občany zpřísňuje požadavky na odvoz odpadní vody z jejich bezodtokových jímek. Lidé budou muset dokládat odvoz splašků ze žump do čistíren odpadních vod od roku 2021. (za dva roky zpětně)</w:t>
      </w:r>
    </w:p>
    <w:p w:rsidR="009734E9" w:rsidRDefault="009734E9" w:rsidP="009734E9">
      <w:pPr>
        <w:pStyle w:val="Nadpis3"/>
      </w:pPr>
      <w:r>
        <w:t>Opravy hřbitova</w:t>
      </w:r>
    </w:p>
    <w:p w:rsidR="009734E9" w:rsidRPr="009734E9" w:rsidRDefault="009734E9" w:rsidP="00C25D37">
      <w:pPr>
        <w:jc w:val="both"/>
      </w:pPr>
      <w:r>
        <w:t>Během roku proběhlo jednání čtyř obcí, vlastnících hřbitov, který jako spoluvlastník spravujeme. Dlouhodobě budou postupně probíhat práce pro oprav</w:t>
      </w:r>
      <w:r w:rsidR="00C25D37">
        <w:t>u</w:t>
      </w:r>
      <w:r>
        <w:t xml:space="preserve"> a zkrášlení celého pietního místa.</w:t>
      </w:r>
      <w:r w:rsidR="00443E31">
        <w:t xml:space="preserve"> V tomto roce došlo k</w:t>
      </w:r>
      <w:r w:rsidR="006E696B">
        <w:t> vybudování nového</w:t>
      </w:r>
      <w:r w:rsidR="00443E31">
        <w:t xml:space="preserve"> elek</w:t>
      </w:r>
      <w:r w:rsidR="00443E31">
        <w:t>trického rozvaděče a k opravě vodní pumpy.</w:t>
      </w:r>
    </w:p>
    <w:p w:rsidR="00370AC0" w:rsidRDefault="00370AC0" w:rsidP="00370AC0">
      <w:pPr>
        <w:pStyle w:val="Nadpis3"/>
      </w:pPr>
      <w:r>
        <w:t>Oprava pomníku</w:t>
      </w:r>
    </w:p>
    <w:p w:rsidR="00370AC0" w:rsidRPr="00370AC0" w:rsidRDefault="00370AC0" w:rsidP="00C25D37">
      <w:pPr>
        <w:jc w:val="both"/>
      </w:pPr>
      <w:r>
        <w:t>V listopadu proběhla renovace pomníku padlých vojínů v I. světové válce, který stojí na návsi obce</w:t>
      </w:r>
      <w:r w:rsidR="00C25D37">
        <w:t>:</w:t>
      </w:r>
    </w:p>
    <w:p w:rsidR="00370AC0" w:rsidRDefault="00370AC0" w:rsidP="0010315D">
      <w:pPr>
        <w:pStyle w:val="Nadpis3"/>
      </w:pPr>
      <w:r>
        <w:rPr>
          <w:noProof/>
        </w:rPr>
        <w:drawing>
          <wp:inline distT="0" distB="0" distL="0" distR="0" wp14:anchorId="3419C250" wp14:editId="5B4041C4">
            <wp:extent cx="1692275" cy="2256155"/>
            <wp:effectExtent l="0" t="0" r="0" b="0"/>
            <wp:docPr id="7" name="Obrázek 7" descr="Obsah obrázku text, strom, exteriér, náhrob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, strom, exteriér, náhrobek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AC0" w:rsidRPr="00370AC0" w:rsidRDefault="00443E31" w:rsidP="00C25D37">
      <w:pPr>
        <w:jc w:val="both"/>
      </w:pPr>
      <w:r>
        <w:t>V příštím roce máme v plánu renovaci kapličky.</w:t>
      </w:r>
    </w:p>
    <w:p w:rsidR="0010315D" w:rsidRDefault="0010315D" w:rsidP="0010315D">
      <w:pPr>
        <w:pStyle w:val="Nadpis3"/>
      </w:pPr>
      <w:r>
        <w:t>Rekonstrukce úřadu</w:t>
      </w:r>
    </w:p>
    <w:p w:rsidR="00443E31" w:rsidRPr="00443E31" w:rsidRDefault="00443E31" w:rsidP="00C25D37">
      <w:pPr>
        <w:jc w:val="both"/>
      </w:pPr>
      <w:r>
        <w:t>Již několik let jsme hovořili o vnitřní rekonstrukci úřadovny OÚ tak aby se zvětšil její prostor a lépe přizpůsobila část pro jednání s </w:t>
      </w:r>
      <w:r w:rsidR="00C25D37">
        <w:t>občany</w:t>
      </w:r>
      <w:r>
        <w:t>. Proběhlo výběrové řízení na výběr stavební firmy a poté ke konci roku i samotná rekonstrukce. Většinu prostředků pokryje dotace z Letiště Praha, kterou každý rok dostáváme. Připomínám, že vloni jsme ji využili na zbudování osvětlení přechodů v obci.</w:t>
      </w:r>
    </w:p>
    <w:p w:rsidR="0010315D" w:rsidRDefault="00443E31" w:rsidP="0010315D">
      <w:pPr>
        <w:pStyle w:val="Nadpis3"/>
      </w:pPr>
      <w:r>
        <w:t>Webové stránky obce</w:t>
      </w:r>
    </w:p>
    <w:p w:rsidR="00443E31" w:rsidRDefault="000C1A2A" w:rsidP="00C25D37">
      <w:pPr>
        <w:jc w:val="both"/>
      </w:pPr>
      <w:r>
        <w:t>S ohledem na povinnosti</w:t>
      </w:r>
      <w:r w:rsidR="00443E31">
        <w:t>, které plynou</w:t>
      </w:r>
      <w:r w:rsidR="006B357D">
        <w:t xml:space="preserve"> z</w:t>
      </w:r>
      <w:r>
        <w:t xml:space="preserve"> nařízení a</w:t>
      </w:r>
      <w:r w:rsidR="00443E31">
        <w:t xml:space="preserve"> </w:t>
      </w:r>
      <w:r w:rsidR="00443E31">
        <w:lastRenderedPageBreak/>
        <w:t xml:space="preserve">směrnic EU a zákonů ČR </w:t>
      </w:r>
      <w:r w:rsidR="00C25D37">
        <w:t>o</w:t>
      </w:r>
      <w:r w:rsidR="00443E31">
        <w:t xml:space="preserve"> přístupnosti informací a </w:t>
      </w:r>
      <w:r w:rsidR="00C25D37">
        <w:t xml:space="preserve">o </w:t>
      </w:r>
      <w:r w:rsidR="00443E31">
        <w:t>přístupnosti webu</w:t>
      </w:r>
      <w:r w:rsidR="000F1478">
        <w:t>,</w:t>
      </w:r>
      <w:r w:rsidR="00810799">
        <w:t xml:space="preserve"> například pro nevidomé,</w:t>
      </w:r>
      <w:r w:rsidR="00443E31">
        <w:t xml:space="preserve"> bychom měli naše webové stránky </w:t>
      </w:r>
      <w:r w:rsidR="00C25D37">
        <w:t>aktualizovat</w:t>
      </w:r>
      <w:r w:rsidR="00443E31">
        <w:t>.</w:t>
      </w:r>
      <w:r w:rsidR="00810799">
        <w:t xml:space="preserve"> T</w:t>
      </w:r>
      <w:r>
        <w:t>y</w:t>
      </w:r>
      <w:r w:rsidR="00810799">
        <w:t xml:space="preserve">to přibývající </w:t>
      </w:r>
      <w:r>
        <w:t>podmínky</w:t>
      </w:r>
      <w:r w:rsidR="00810799">
        <w:t xml:space="preserve"> náš web momentálně nesplňuje</w:t>
      </w:r>
      <w:r w:rsidR="006B357D">
        <w:t>,</w:t>
      </w:r>
      <w:r w:rsidR="00810799">
        <w:t xml:space="preserve"> a proto jsme se rozhodli o</w:t>
      </w:r>
      <w:r w:rsidR="00C25D37">
        <w:t xml:space="preserve"> jeho kompletní</w:t>
      </w:r>
      <w:r w:rsidR="00810799">
        <w:t xml:space="preserve"> inovaci. Vybírali jsme z několika dodavatelů a </w:t>
      </w:r>
      <w:r w:rsidR="00C25D37">
        <w:t>vybrali</w:t>
      </w:r>
      <w:r w:rsidR="00810799">
        <w:t xml:space="preserve"> jsme firmu, která dodává již hotová modulární řešení za velice rozumné ceny.</w:t>
      </w:r>
      <w:r w:rsidR="000F1478">
        <w:t xml:space="preserve"> Kladné zkušenosti s touto firmou jsme si ověřili i u jiných obcí.</w:t>
      </w:r>
      <w:r w:rsidR="00810799">
        <w:t xml:space="preserve"> Po novém roce se tedy můžeme těšit </w:t>
      </w:r>
      <w:r w:rsidR="00C25D37">
        <w:t xml:space="preserve">jak </w:t>
      </w:r>
      <w:r w:rsidR="00810799">
        <w:t>na nové webové stránk</w:t>
      </w:r>
      <w:r w:rsidR="00C25D37">
        <w:t>y, tak</w:t>
      </w:r>
      <w:r w:rsidR="00810799">
        <w:t xml:space="preserve"> na mobilní aplikaci obce pro uživatele chytrých telefonů.</w:t>
      </w:r>
    </w:p>
    <w:p w:rsidR="00EC4276" w:rsidRDefault="00EC4276" w:rsidP="00EC4276">
      <w:pPr>
        <w:pStyle w:val="Nadpis3"/>
      </w:pPr>
      <w:r>
        <w:t>Obecní úřad aktuálně</w:t>
      </w:r>
    </w:p>
    <w:p w:rsidR="00EC4276" w:rsidRPr="00EC4276" w:rsidRDefault="00EC4276" w:rsidP="000C1A2A">
      <w:pPr>
        <w:jc w:val="both"/>
      </w:pPr>
      <w:r w:rsidRPr="00EC4276">
        <w:rPr>
          <w:b/>
          <w:bCs/>
        </w:rPr>
        <w:t>Od pondělí 4.1.2021</w:t>
      </w:r>
      <w:r>
        <w:t xml:space="preserve"> je </w:t>
      </w:r>
      <w:r w:rsidRPr="00EC4276">
        <w:rPr>
          <w:b/>
          <w:bCs/>
        </w:rPr>
        <w:t>obecní úřad</w:t>
      </w:r>
      <w:r>
        <w:t xml:space="preserve"> již normálně </w:t>
      </w:r>
      <w:r w:rsidRPr="00EC4276">
        <w:rPr>
          <w:b/>
          <w:bCs/>
        </w:rPr>
        <w:t>otevřen</w:t>
      </w:r>
      <w:r w:rsidR="000C1A2A" w:rsidRPr="000C1A2A">
        <w:t xml:space="preserve"> v úředních hodinách</w:t>
      </w:r>
      <w:r w:rsidR="000C1A2A">
        <w:t xml:space="preserve">: </w:t>
      </w:r>
      <w:r w:rsidR="000C1A2A" w:rsidRPr="000C1A2A">
        <w:rPr>
          <w:b/>
          <w:bCs/>
        </w:rPr>
        <w:t xml:space="preserve">po </w:t>
      </w:r>
      <w:proofErr w:type="gramStart"/>
      <w:r w:rsidR="000C1A2A" w:rsidRPr="000C1A2A">
        <w:rPr>
          <w:b/>
          <w:bCs/>
        </w:rPr>
        <w:t>9-11h</w:t>
      </w:r>
      <w:proofErr w:type="gramEnd"/>
      <w:r w:rsidR="000C1A2A" w:rsidRPr="000C1A2A">
        <w:rPr>
          <w:b/>
          <w:bCs/>
        </w:rPr>
        <w:t>, st 18-20h</w:t>
      </w:r>
      <w:r>
        <w:t>, rekonstrukce již bude dokončena.</w:t>
      </w:r>
    </w:p>
    <w:p w:rsidR="00AF5278" w:rsidRPr="00A67B06" w:rsidRDefault="0038738A" w:rsidP="00A67B06">
      <w:pPr>
        <w:pStyle w:val="Nadpis3"/>
      </w:pPr>
      <w:r>
        <w:t>Závěrečné slovo</w:t>
      </w:r>
    </w:p>
    <w:p w:rsidR="0090678C" w:rsidRDefault="00C25D37" w:rsidP="00EC4276">
      <w:pPr>
        <w:tabs>
          <w:tab w:val="right" w:pos="2694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Letošní zvláštní rok pomalu končí</w:t>
      </w:r>
      <w:r w:rsidR="00C351DE">
        <w:rPr>
          <w:shd w:val="clear" w:color="auto" w:fill="FFFFFF"/>
        </w:rPr>
        <w:t>.</w:t>
      </w:r>
      <w:r w:rsidR="00EC4276">
        <w:rPr>
          <w:shd w:val="clear" w:color="auto" w:fill="FFFFFF"/>
        </w:rPr>
        <w:t xml:space="preserve"> </w:t>
      </w:r>
      <w:r w:rsidR="00C351DE">
        <w:rPr>
          <w:shd w:val="clear" w:color="auto" w:fill="FFFFFF"/>
        </w:rPr>
        <w:t>D</w:t>
      </w:r>
      <w:r w:rsidR="00EC4276">
        <w:rPr>
          <w:shd w:val="clear" w:color="auto" w:fill="FFFFFF"/>
        </w:rPr>
        <w:t>oufáme, že se vás aktuální stav příliš citelně nedotkl. Přejeme vám do nového roku</w:t>
      </w:r>
      <w:r w:rsidR="006B357D">
        <w:rPr>
          <w:shd w:val="clear" w:color="auto" w:fill="FFFFFF"/>
        </w:rPr>
        <w:t>,</w:t>
      </w:r>
      <w:r w:rsidR="00EC4276">
        <w:rPr>
          <w:shd w:val="clear" w:color="auto" w:fill="FFFFFF"/>
        </w:rPr>
        <w:t xml:space="preserve"> abychom byli všichni k sobě ohleduplní a </w:t>
      </w:r>
      <w:proofErr w:type="gramStart"/>
      <w:r w:rsidR="00EC4276">
        <w:rPr>
          <w:shd w:val="clear" w:color="auto" w:fill="FFFFFF"/>
        </w:rPr>
        <w:t>vstřícní</w:t>
      </w:r>
      <w:proofErr w:type="gramEnd"/>
      <w:r w:rsidR="00EC4276">
        <w:rPr>
          <w:shd w:val="clear" w:color="auto" w:fill="FFFFFF"/>
        </w:rPr>
        <w:t xml:space="preserve"> a hlavně pevné zdraví!</w:t>
      </w:r>
    </w:p>
    <w:p w:rsidR="00C22B9C" w:rsidRDefault="002D4BC0" w:rsidP="00EC4276">
      <w:pPr>
        <w:tabs>
          <w:tab w:val="right" w:pos="3686"/>
        </w:tabs>
        <w:ind w:right="55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64763B" w:rsidRPr="00361371">
        <w:rPr>
          <w:shd w:val="clear" w:color="auto" w:fill="FFFFFF"/>
        </w:rPr>
        <w:t>zastupite</w:t>
      </w:r>
      <w:r w:rsidR="00A67B06">
        <w:rPr>
          <w:shd w:val="clear" w:color="auto" w:fill="FFFFFF"/>
        </w:rPr>
        <w:t>lstvo obce</w:t>
      </w:r>
    </w:p>
    <w:sectPr w:rsidR="00C22B9C" w:rsidSect="007662E4">
      <w:type w:val="continuous"/>
      <w:pgSz w:w="11906" w:h="16838"/>
      <w:pgMar w:top="826" w:right="849" w:bottom="1418" w:left="851" w:header="426" w:footer="839" w:gutter="0"/>
      <w:cols w:num="3" w:sep="1" w:space="567" w:equalWidth="0">
        <w:col w:w="3741" w:space="567"/>
        <w:col w:w="2665" w:space="567"/>
        <w:col w:w="266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49C1" w:rsidRDefault="000049C1" w:rsidP="00AF5278">
      <w:pPr>
        <w:spacing w:after="0" w:line="240" w:lineRule="auto"/>
      </w:pPr>
      <w:r>
        <w:separator/>
      </w:r>
    </w:p>
  </w:endnote>
  <w:endnote w:type="continuationSeparator" w:id="0">
    <w:p w:rsidR="000049C1" w:rsidRDefault="000049C1" w:rsidP="00AF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6E93" w:rsidRPr="00986E93" w:rsidRDefault="00CE1C06" w:rsidP="00714E26">
    <w:pPr>
      <w:pStyle w:val="Zpat"/>
      <w:jc w:val="center"/>
      <w:rPr>
        <w:lang w:val="en-US"/>
      </w:rPr>
    </w:pPr>
    <w:r>
      <w:t>Obec Malé Přítočno</w:t>
    </w:r>
    <w:r w:rsidR="00986E93">
      <w:t xml:space="preserve"> </w:t>
    </w:r>
    <w:r w:rsidR="00986E93">
      <w:rPr>
        <w:lang w:val="en-US"/>
      </w:rPr>
      <w:t xml:space="preserve">|www.malepritocno.cz | </w:t>
    </w:r>
    <w:r w:rsidR="00986E93">
      <w:t>ou</w:t>
    </w:r>
    <w:r w:rsidR="00986E93">
      <w:rPr>
        <w:lang w:val="en-US"/>
      </w:rPr>
      <w:t>@malepritocno.cz</w:t>
    </w:r>
    <w:r w:rsidR="00986E93">
      <w:t xml:space="preserve"> </w:t>
    </w:r>
    <w:r w:rsidR="00986E93">
      <w:rPr>
        <w:lang w:val="en-US"/>
      </w:rPr>
      <w:t xml:space="preserve">| </w:t>
    </w:r>
    <w:r w:rsidR="00986E93">
      <w:t xml:space="preserve">Úřední hodiny: </w:t>
    </w:r>
    <w:r w:rsidR="00986E93">
      <w:rPr>
        <w:lang w:val="en-US"/>
      </w:rPr>
      <w:t xml:space="preserve">po </w:t>
    </w:r>
    <w:proofErr w:type="gramStart"/>
    <w:r w:rsidR="00986E93">
      <w:rPr>
        <w:lang w:val="en-US"/>
      </w:rPr>
      <w:t>9-11h</w:t>
    </w:r>
    <w:proofErr w:type="gramEnd"/>
    <w:r w:rsidR="00986E93">
      <w:rPr>
        <w:lang w:val="en-US"/>
      </w:rPr>
      <w:t xml:space="preserve">, </w:t>
    </w:r>
    <w:proofErr w:type="spellStart"/>
    <w:r w:rsidR="00986E93">
      <w:rPr>
        <w:lang w:val="en-US"/>
      </w:rPr>
      <w:t>st</w:t>
    </w:r>
    <w:proofErr w:type="spellEnd"/>
    <w:r w:rsidR="00986E93">
      <w:rPr>
        <w:lang w:val="en-US"/>
      </w:rPr>
      <w:t xml:space="preserve"> 18-20h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49C1" w:rsidRDefault="000049C1" w:rsidP="00AF5278">
      <w:pPr>
        <w:spacing w:after="0" w:line="240" w:lineRule="auto"/>
      </w:pPr>
      <w:r>
        <w:separator/>
      </w:r>
    </w:p>
  </w:footnote>
  <w:footnote w:type="continuationSeparator" w:id="0">
    <w:p w:rsidR="000049C1" w:rsidRDefault="000049C1" w:rsidP="00AF5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278"/>
    <w:rsid w:val="00002412"/>
    <w:rsid w:val="000049C1"/>
    <w:rsid w:val="0003680F"/>
    <w:rsid w:val="00090E1C"/>
    <w:rsid w:val="0009323F"/>
    <w:rsid w:val="000B2157"/>
    <w:rsid w:val="000C0C70"/>
    <w:rsid w:val="000C1A2A"/>
    <w:rsid w:val="000F1478"/>
    <w:rsid w:val="0010315D"/>
    <w:rsid w:val="001220E6"/>
    <w:rsid w:val="001537AB"/>
    <w:rsid w:val="00176E11"/>
    <w:rsid w:val="001C7B1F"/>
    <w:rsid w:val="001E7786"/>
    <w:rsid w:val="002209B1"/>
    <w:rsid w:val="00246E9B"/>
    <w:rsid w:val="00272DB8"/>
    <w:rsid w:val="00276417"/>
    <w:rsid w:val="002B53D1"/>
    <w:rsid w:val="002D4BC0"/>
    <w:rsid w:val="002E53E3"/>
    <w:rsid w:val="00300D2B"/>
    <w:rsid w:val="003107C8"/>
    <w:rsid w:val="0032378A"/>
    <w:rsid w:val="00344F7A"/>
    <w:rsid w:val="00361371"/>
    <w:rsid w:val="00370AC0"/>
    <w:rsid w:val="00373889"/>
    <w:rsid w:val="00376055"/>
    <w:rsid w:val="0038738A"/>
    <w:rsid w:val="003C390B"/>
    <w:rsid w:val="003E3FF1"/>
    <w:rsid w:val="003F6CDD"/>
    <w:rsid w:val="00422145"/>
    <w:rsid w:val="00433D65"/>
    <w:rsid w:val="00443E31"/>
    <w:rsid w:val="0046733A"/>
    <w:rsid w:val="004A1A4F"/>
    <w:rsid w:val="00512084"/>
    <w:rsid w:val="00537449"/>
    <w:rsid w:val="00583C61"/>
    <w:rsid w:val="005D2185"/>
    <w:rsid w:val="006404EF"/>
    <w:rsid w:val="0064763B"/>
    <w:rsid w:val="006555D5"/>
    <w:rsid w:val="00682224"/>
    <w:rsid w:val="006A30FC"/>
    <w:rsid w:val="006B357D"/>
    <w:rsid w:val="006E60B7"/>
    <w:rsid w:val="006E696B"/>
    <w:rsid w:val="006F1552"/>
    <w:rsid w:val="00714E26"/>
    <w:rsid w:val="00746605"/>
    <w:rsid w:val="007662E4"/>
    <w:rsid w:val="00787AC6"/>
    <w:rsid w:val="007E11B0"/>
    <w:rsid w:val="007E4419"/>
    <w:rsid w:val="007F7D52"/>
    <w:rsid w:val="00810799"/>
    <w:rsid w:val="00841F13"/>
    <w:rsid w:val="00843184"/>
    <w:rsid w:val="00883089"/>
    <w:rsid w:val="008C2A83"/>
    <w:rsid w:val="008D0A4A"/>
    <w:rsid w:val="0090678C"/>
    <w:rsid w:val="009227AC"/>
    <w:rsid w:val="00943810"/>
    <w:rsid w:val="009734E9"/>
    <w:rsid w:val="00986E93"/>
    <w:rsid w:val="009C5503"/>
    <w:rsid w:val="009D4F71"/>
    <w:rsid w:val="009E718C"/>
    <w:rsid w:val="009F1B04"/>
    <w:rsid w:val="00A05DA3"/>
    <w:rsid w:val="00A222CA"/>
    <w:rsid w:val="00A321A3"/>
    <w:rsid w:val="00A445F0"/>
    <w:rsid w:val="00A67B06"/>
    <w:rsid w:val="00AF5278"/>
    <w:rsid w:val="00AF7666"/>
    <w:rsid w:val="00B13BD2"/>
    <w:rsid w:val="00B253EB"/>
    <w:rsid w:val="00B30E09"/>
    <w:rsid w:val="00B431C8"/>
    <w:rsid w:val="00BC3227"/>
    <w:rsid w:val="00C22B9C"/>
    <w:rsid w:val="00C25D37"/>
    <w:rsid w:val="00C351DE"/>
    <w:rsid w:val="00C763BC"/>
    <w:rsid w:val="00CE1C06"/>
    <w:rsid w:val="00D44003"/>
    <w:rsid w:val="00D440CA"/>
    <w:rsid w:val="00D46340"/>
    <w:rsid w:val="00D53469"/>
    <w:rsid w:val="00D61C40"/>
    <w:rsid w:val="00D6414A"/>
    <w:rsid w:val="00DC11C0"/>
    <w:rsid w:val="00DF13D3"/>
    <w:rsid w:val="00EC4276"/>
    <w:rsid w:val="00EF5C18"/>
    <w:rsid w:val="00F10F8C"/>
    <w:rsid w:val="00F214BC"/>
    <w:rsid w:val="00F61307"/>
    <w:rsid w:val="00F66175"/>
    <w:rsid w:val="00F934A2"/>
    <w:rsid w:val="00FA41ED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7968"/>
  <w15:docId w15:val="{81C8678A-4A5B-074B-93EE-FB247D67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718C"/>
  </w:style>
  <w:style w:type="paragraph" w:styleId="Nadpis1">
    <w:name w:val="heading 1"/>
    <w:basedOn w:val="Normln"/>
    <w:next w:val="Normln"/>
    <w:link w:val="Nadpis1Char"/>
    <w:uiPriority w:val="9"/>
    <w:qFormat/>
    <w:rsid w:val="00AF5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52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52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F52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F5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F5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F52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F52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AF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5278"/>
  </w:style>
  <w:style w:type="paragraph" w:styleId="Zpat">
    <w:name w:val="footer"/>
    <w:basedOn w:val="Normln"/>
    <w:link w:val="ZpatChar"/>
    <w:uiPriority w:val="99"/>
    <w:semiHidden/>
    <w:unhideWhenUsed/>
    <w:rsid w:val="00AF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F5278"/>
  </w:style>
  <w:style w:type="character" w:customStyle="1" w:styleId="Nadpis2Char">
    <w:name w:val="Nadpis 2 Char"/>
    <w:basedOn w:val="Standardnpsmoodstavce"/>
    <w:link w:val="Nadpis2"/>
    <w:uiPriority w:val="9"/>
    <w:rsid w:val="00AF5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F52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C0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67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2A511-6C05-4175-AEAA-6CB4F967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553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pav.jiranek@gmail.com</cp:lastModifiedBy>
  <cp:revision>42</cp:revision>
  <cp:lastPrinted>2019-03-20T19:35:00Z</cp:lastPrinted>
  <dcterms:created xsi:type="dcterms:W3CDTF">2018-12-20T07:45:00Z</dcterms:created>
  <dcterms:modified xsi:type="dcterms:W3CDTF">2020-12-29T16:02:00Z</dcterms:modified>
</cp:coreProperties>
</file>